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52027" w:rsidRPr="00952027" w:rsidTr="00952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bottom w:val="none" w:sz="0" w:space="0" w:color="auto"/>
            </w:tcBorders>
          </w:tcPr>
          <w:p w:rsidR="00952027" w:rsidRPr="00952027" w:rsidRDefault="00952027" w:rsidP="000C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>Прием на обучение по образовательным программам среднего общего о</w:t>
            </w:r>
            <w:r w:rsidR="00313A06">
              <w:rPr>
                <w:rFonts w:ascii="Times New Roman" w:hAnsi="Times New Roman" w:cs="Times New Roman"/>
                <w:sz w:val="24"/>
                <w:szCs w:val="24"/>
              </w:rPr>
              <w:t>бразования (10-й класс) на 202</w:t>
            </w:r>
            <w:r w:rsidR="000C6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3A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6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1. Прием на обучение осуществляется в соответствии с требованиями: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ФЗ от 29.12.2012 № 273-ФЗ "Об образовании в Российской Федерации"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(с изменениями);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Приказом Министерства Просвещения Российской Федерации от 02.09.2020г.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№ 458 "Об утверждении Порядка приема на обучение по образовательным программам начального общего, основного общего и среднего общего образования"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МОиН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РТ от 27 февраля 2015г. №1156/15 «Об утверждении Порядка организации индивидуального отбора обучающихся при приеме либо переводе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государственные и муниципальные ОО РТ для получения основного общего и среднего общего образования с углубленным изучением отдельных предметов или для профильного обучения»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D10E41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локальными нормативными актами 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10E4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Для поступления в 10-й профильные класс проводится индивидуальный отбор.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2. Сроки приема заявлений на участие в индивидуальном отборе: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D10E41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 заявлений на участие в индивидуальном отборе для обучения в десятый класс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в 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/202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учебном году с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.07.202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 по 15.0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  </w:t>
            </w:r>
            <w:r w:rsidR="00D10E41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результатам индивидуального отбора осуществляется зачисление в 10 класс.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D10E4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3. Для участия в индивидуальном отборе родител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ь(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и) 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представитель(и) ребенка или поступающий представляют документы в соответствии </w:t>
            </w:r>
            <w:r w:rsidR="00D10E41">
              <w:rPr>
                <w:rFonts w:ascii="Times New Roman" w:hAnsi="Times New Roman" w:cs="Times New Roman"/>
                <w:b w:val="0"/>
                <w:sz w:val="24"/>
                <w:szCs w:val="24"/>
              </w:rPr>
              <w:t>с правилами приема на обучение МБОУ «</w:t>
            </w:r>
            <w:proofErr w:type="spellStart"/>
            <w:r w:rsidR="00D10E41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Верхнеуслонская</w:t>
            </w:r>
            <w:proofErr w:type="spellEnd"/>
            <w:r w:rsidR="00D10E4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СОШ»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4. Для приема заявления о приеме на обучение (по результатам индивидуального отбора), родитель(и)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) представитель(и) ребенка или поступающий представляют следующие документы: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паспорта ребенка;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оригинал аттестата об основном общем образовании;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копию документа, подтверждающего установление опеки или попечительства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(при необходимости);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D10E41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заключения психолого-медико-педагогической комиссии (при наличии).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D10E4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Родитель(и)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документ, подтверждающий право ребенка на пребывание в Российской Федерации.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9520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DB4063" wp14:editId="5841F606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рядке переводом на русский язык и прохождением тестирования на знание русского языка.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Родитель(и)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) представитель(и) ребенка или поступающий имеют право по своему усмотрению представлять другие документы.</w:t>
            </w:r>
            <w:r w:rsidRPr="009520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8818C5" wp14:editId="012B408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 5. Способы подачи заявления о приеме: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D10E41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непосредственно в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</w:t>
            </w:r>
            <w:r w:rsidR="00D10E41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СОШ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.»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  </w:t>
            </w:r>
            <w:hyperlink r:id="rId9" w:history="1">
              <w:r w:rsidRPr="00952027">
                <w:rPr>
                  <w:rFonts w:ascii="Times New Roman" w:hAnsi="Times New Roman" w:cs="Times New Roman"/>
                  <w:b w:val="0"/>
                  <w:sz w:val="24"/>
                  <w:szCs w:val="24"/>
                  <w:u w:val="single"/>
                </w:rPr>
                <w:t>МФЦ</w:t>
              </w:r>
            </w:hyperlink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 </w:t>
            </w:r>
            <w:hyperlink r:id="rId10" w:history="1">
              <w:r w:rsidRPr="00952027">
                <w:rPr>
                  <w:rFonts w:ascii="Times New Roman" w:hAnsi="Times New Roman" w:cs="Times New Roman"/>
                  <w:b w:val="0"/>
                  <w:sz w:val="24"/>
                  <w:szCs w:val="24"/>
                  <w:u w:val="single"/>
                </w:rPr>
                <w:t>Единый портал Государственных и муниципальных услуг</w:t>
              </w:r>
            </w:hyperlink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на Едином портале, получить личный пароль и логин для доступа в раздел «Личный кабинет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пользователя» и выполнить следующие действия: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войти в раздел «Личный кабинет» и проверить, что установлено местоположение –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Верхнеуслонский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 (если нет – установить);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выбрать в разделе «Категории услуг» последовательно пункты меню «Образование», «Запись в образовательное учреждение», «Зачисление в образовательное учреждение», «Получить услугу»;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выбрать тип заявления;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заполнить форму заявления и подтвердить необходимость получения услуги, выбрав пункт меню «Подать заявление»;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представить подлинники документов, указанных в пункте 4 Памятки, в течение пяти рабочих дней после получения уведомления о регистрации заявления.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D10E4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6. Прием на обучение в 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10E4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» оформляется приказом на обучение: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5 рабочих дней после приема заявления о приеме на обучение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и представленных документов.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7. Информация о профильности 10-х классов и количестве мест: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D10E41" w:rsidP="00D10E41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Естественно-научный профиль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r w:rsidR="00313A0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EC104B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bookmarkStart w:id="0" w:name="_GoBack"/>
            <w:bookmarkEnd w:id="0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человек.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D10E4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8. В 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/202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учебном году обучение в 10-х классах будет реализовано 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в соответствии с Федеральным государственным стандартом среднего общего образования, утвержденным приказом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Минобрнауки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России от 17.05.2012 № 413 (с изменениями и дополнениями).</w:t>
            </w:r>
          </w:p>
        </w:tc>
      </w:tr>
    </w:tbl>
    <w:p w:rsidR="005D1453" w:rsidRPr="00CB55CC" w:rsidRDefault="005D1453" w:rsidP="00952027"/>
    <w:sectPr w:rsidR="005D1453" w:rsidRPr="00CB55CC" w:rsidSect="0084304C">
      <w:headerReference w:type="default" r:id="rId1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2C3" w:rsidRDefault="00CA22C3" w:rsidP="0084304C">
      <w:pPr>
        <w:spacing w:after="0" w:line="240" w:lineRule="auto"/>
      </w:pPr>
      <w:r>
        <w:separator/>
      </w:r>
    </w:p>
  </w:endnote>
  <w:endnote w:type="continuationSeparator" w:id="0">
    <w:p w:rsidR="00CA22C3" w:rsidRDefault="00CA22C3" w:rsidP="0084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2C3" w:rsidRDefault="00CA22C3" w:rsidP="0084304C">
      <w:pPr>
        <w:spacing w:after="0" w:line="240" w:lineRule="auto"/>
      </w:pPr>
      <w:r>
        <w:separator/>
      </w:r>
    </w:p>
  </w:footnote>
  <w:footnote w:type="continuationSeparator" w:id="0">
    <w:p w:rsidR="00CA22C3" w:rsidRDefault="00CA22C3" w:rsidP="0084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02777"/>
      <w:docPartObj>
        <w:docPartGallery w:val="Page Numbers (Top of Page)"/>
        <w:docPartUnique/>
      </w:docPartObj>
    </w:sdtPr>
    <w:sdtEndPr/>
    <w:sdtContent>
      <w:p w:rsidR="0084304C" w:rsidRDefault="008430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04B">
          <w:rPr>
            <w:noProof/>
          </w:rPr>
          <w:t>2</w:t>
        </w:r>
        <w:r>
          <w:fldChar w:fldCharType="end"/>
        </w:r>
      </w:p>
    </w:sdtContent>
  </w:sdt>
  <w:p w:rsidR="0084304C" w:rsidRDefault="0084304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9E"/>
    <w:rsid w:val="000C6DAC"/>
    <w:rsid w:val="00313A06"/>
    <w:rsid w:val="004B2AE5"/>
    <w:rsid w:val="005D1453"/>
    <w:rsid w:val="0084304C"/>
    <w:rsid w:val="00952027"/>
    <w:rsid w:val="009B0C18"/>
    <w:rsid w:val="00BD49FF"/>
    <w:rsid w:val="00C87D73"/>
    <w:rsid w:val="00CA22C3"/>
    <w:rsid w:val="00CA321D"/>
    <w:rsid w:val="00CB55CC"/>
    <w:rsid w:val="00CC409E"/>
    <w:rsid w:val="00D10E41"/>
    <w:rsid w:val="00EC104B"/>
    <w:rsid w:val="00E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6F6"/>
    <w:rPr>
      <w:b/>
      <w:bCs/>
    </w:rPr>
  </w:style>
  <w:style w:type="paragraph" w:styleId="a5">
    <w:name w:val="Normal (Web)"/>
    <w:basedOn w:val="a"/>
    <w:uiPriority w:val="99"/>
    <w:semiHidden/>
    <w:unhideWhenUsed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66F6"/>
    <w:rPr>
      <w:i/>
      <w:iCs/>
    </w:rPr>
  </w:style>
  <w:style w:type="character" w:styleId="a7">
    <w:name w:val="Hyperlink"/>
    <w:basedOn w:val="a0"/>
    <w:uiPriority w:val="99"/>
    <w:semiHidden/>
    <w:unhideWhenUsed/>
    <w:rsid w:val="00EE66F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EE66F6"/>
  </w:style>
  <w:style w:type="paragraph" w:styleId="a8">
    <w:name w:val="header"/>
    <w:basedOn w:val="a"/>
    <w:link w:val="a9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304C"/>
  </w:style>
  <w:style w:type="paragraph" w:styleId="aa">
    <w:name w:val="footer"/>
    <w:basedOn w:val="a"/>
    <w:link w:val="ab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304C"/>
  </w:style>
  <w:style w:type="table" w:customStyle="1" w:styleId="PlainTable2">
    <w:name w:val="Plain Table 2"/>
    <w:basedOn w:val="a1"/>
    <w:uiPriority w:val="42"/>
    <w:rsid w:val="009520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D10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0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6F6"/>
    <w:rPr>
      <w:b/>
      <w:bCs/>
    </w:rPr>
  </w:style>
  <w:style w:type="paragraph" w:styleId="a5">
    <w:name w:val="Normal (Web)"/>
    <w:basedOn w:val="a"/>
    <w:uiPriority w:val="99"/>
    <w:semiHidden/>
    <w:unhideWhenUsed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66F6"/>
    <w:rPr>
      <w:i/>
      <w:iCs/>
    </w:rPr>
  </w:style>
  <w:style w:type="character" w:styleId="a7">
    <w:name w:val="Hyperlink"/>
    <w:basedOn w:val="a0"/>
    <w:uiPriority w:val="99"/>
    <w:semiHidden/>
    <w:unhideWhenUsed/>
    <w:rsid w:val="00EE66F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EE66F6"/>
  </w:style>
  <w:style w:type="paragraph" w:styleId="a8">
    <w:name w:val="header"/>
    <w:basedOn w:val="a"/>
    <w:link w:val="a9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304C"/>
  </w:style>
  <w:style w:type="paragraph" w:styleId="aa">
    <w:name w:val="footer"/>
    <w:basedOn w:val="a"/>
    <w:link w:val="ab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304C"/>
  </w:style>
  <w:style w:type="table" w:customStyle="1" w:styleId="PlainTable2">
    <w:name w:val="Plain Table 2"/>
    <w:basedOn w:val="a1"/>
    <w:uiPriority w:val="42"/>
    <w:rsid w:val="009520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D10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0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c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Zaripova.Tatyana</cp:lastModifiedBy>
  <cp:revision>11</cp:revision>
  <dcterms:created xsi:type="dcterms:W3CDTF">2024-05-08T13:09:00Z</dcterms:created>
  <dcterms:modified xsi:type="dcterms:W3CDTF">2026-07-02T07:40:00Z</dcterms:modified>
</cp:coreProperties>
</file>